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83" w:rsidRDefault="00F13283" w:rsidP="00F1328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William BOSVILE</w:t>
      </w:r>
      <w:r>
        <w:rPr>
          <w:rFonts w:asciiTheme="majorBidi" w:hAnsiTheme="majorBidi" w:cstheme="majorBidi"/>
        </w:rPr>
        <w:t xml:space="preserve">     (fl.1485)</w:t>
      </w: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of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Chete</w:t>
      </w:r>
      <w:proofErr w:type="spellEnd"/>
      <w:r>
        <w:rPr>
          <w:rFonts w:asciiTheme="majorBidi" w:hAnsiTheme="majorBidi" w:cstheme="majorBidi"/>
        </w:rPr>
        <w:t>, Yorkshire.</w:t>
      </w: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10 Jul.</w:t>
      </w:r>
      <w:r>
        <w:rPr>
          <w:rFonts w:asciiTheme="majorBidi" w:hAnsiTheme="majorBidi" w:cstheme="majorBidi"/>
        </w:rPr>
        <w:tab/>
        <w:t>1485</w:t>
      </w:r>
      <w:r>
        <w:rPr>
          <w:rFonts w:asciiTheme="majorBidi" w:hAnsiTheme="majorBidi" w:cstheme="majorBidi"/>
        </w:rPr>
        <w:tab/>
        <w:t xml:space="preserve">John Smyth, brother of Thomas Smyth of </w:t>
      </w:r>
      <w:proofErr w:type="spellStart"/>
      <w:r>
        <w:rPr>
          <w:rFonts w:asciiTheme="majorBidi" w:hAnsiTheme="majorBidi" w:cstheme="majorBidi"/>
        </w:rPr>
        <w:t>Chete</w:t>
      </w:r>
      <w:proofErr w:type="spellEnd"/>
      <w:r>
        <w:rPr>
          <w:rFonts w:asciiTheme="majorBidi" w:hAnsiTheme="majorBidi" w:cstheme="majorBidi"/>
        </w:rPr>
        <w:t>, quitclaimed a messuage</w:t>
      </w: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with</w:t>
      </w:r>
      <w:proofErr w:type="gramEnd"/>
      <w:r>
        <w:rPr>
          <w:rFonts w:asciiTheme="majorBidi" w:hAnsiTheme="majorBidi" w:cstheme="majorBidi"/>
        </w:rPr>
        <w:t xml:space="preserve"> garden and croft adjacent in </w:t>
      </w:r>
      <w:proofErr w:type="spellStart"/>
      <w:r>
        <w:rPr>
          <w:rFonts w:asciiTheme="majorBidi" w:hAnsiTheme="majorBidi" w:cstheme="majorBidi"/>
        </w:rPr>
        <w:t>Chete</w:t>
      </w:r>
      <w:proofErr w:type="spellEnd"/>
      <w:r>
        <w:rPr>
          <w:rFonts w:asciiTheme="majorBidi" w:hAnsiTheme="majorBidi" w:cstheme="majorBidi"/>
        </w:rPr>
        <w:t xml:space="preserve"> to him.</w:t>
      </w: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(Yorkshire Deeds </w:t>
      </w:r>
      <w:proofErr w:type="spellStart"/>
      <w:r>
        <w:rPr>
          <w:rFonts w:asciiTheme="majorBidi" w:hAnsiTheme="majorBidi" w:cstheme="majorBidi"/>
        </w:rPr>
        <w:t>vol.VIII</w:t>
      </w:r>
      <w:proofErr w:type="spellEnd"/>
      <w:r>
        <w:rPr>
          <w:rFonts w:asciiTheme="majorBidi" w:hAnsiTheme="majorBidi" w:cstheme="majorBidi"/>
        </w:rPr>
        <w:t xml:space="preserve"> p.35)</w:t>
      </w: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</w:p>
    <w:p w:rsidR="00F13283" w:rsidRDefault="00F13283" w:rsidP="00F13283">
      <w:pPr>
        <w:pStyle w:val="NoSpacing"/>
        <w:rPr>
          <w:rFonts w:asciiTheme="majorBidi" w:hAnsiTheme="majorBidi" w:cstheme="majorBidi"/>
        </w:rPr>
      </w:pPr>
    </w:p>
    <w:p w:rsidR="00BA4020" w:rsidRPr="00186E49" w:rsidRDefault="00F13283" w:rsidP="00F13283">
      <w:pPr>
        <w:pStyle w:val="NoSpacing"/>
      </w:pPr>
      <w:r>
        <w:rPr>
          <w:rFonts w:asciiTheme="majorBidi" w:hAnsiTheme="majorBidi" w:cstheme="majorBidi"/>
        </w:rPr>
        <w:t>13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83" w:rsidRDefault="00F13283" w:rsidP="00552EBA">
      <w:r>
        <w:separator/>
      </w:r>
    </w:p>
  </w:endnote>
  <w:endnote w:type="continuationSeparator" w:id="0">
    <w:p w:rsidR="00F13283" w:rsidRDefault="00F132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3283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83" w:rsidRDefault="00F13283" w:rsidP="00552EBA">
      <w:r>
        <w:separator/>
      </w:r>
    </w:p>
  </w:footnote>
  <w:footnote w:type="continuationSeparator" w:id="0">
    <w:p w:rsidR="00F13283" w:rsidRDefault="00F132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2012-08-29T19:53:00Z</dcterms:created>
  <dcterms:modified xsi:type="dcterms:W3CDTF">2012-08-29T19:54:00Z</dcterms:modified>
</cp:coreProperties>
</file>